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1A9F" w14:textId="25230819" w:rsidR="00D3495C" w:rsidRPr="001146EE" w:rsidRDefault="001146EE" w:rsidP="00B04F98">
      <w:pPr>
        <w:jc w:val="center"/>
        <w:rPr>
          <w:rFonts w:ascii="Times New Roman" w:eastAsiaTheme="minorEastAsia" w:hAnsi="Times New Roman" w:cs="Times New Roman"/>
          <w:bCs/>
          <w:smallCaps/>
          <w:noProof/>
          <w:color w:val="000000" w:themeColor="text1"/>
          <w:sz w:val="40"/>
          <w:szCs w:val="40"/>
        </w:rPr>
      </w:pPr>
      <w:r>
        <w:rPr>
          <w:rFonts w:ascii="Times New Roman" w:eastAsiaTheme="minorEastAsia" w:hAnsi="Times New Roman" w:cs="Times New Roman"/>
          <w:bCs/>
          <w:smallCaps/>
          <w:noProof/>
          <w:color w:val="000000" w:themeColor="text1"/>
          <w:sz w:val="40"/>
          <w:szCs w:val="40"/>
        </w:rPr>
        <w:t>Peter W. McGuyer</w:t>
      </w:r>
    </w:p>
    <w:p w14:paraId="1B357E96" w14:textId="4612FAB4" w:rsidR="00A43FA5" w:rsidRPr="004E1C6B" w:rsidRDefault="00EB2214" w:rsidP="00CD7A26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8948 </w:t>
      </w:r>
      <w:r w:rsidR="00CD7A26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COBBLE RIDGE DR.</w:t>
      </w:r>
    </w:p>
    <w:p w14:paraId="5AC83D0C" w14:textId="2178F465" w:rsidR="00D3495C" w:rsidRPr="004E1C6B" w:rsidRDefault="00CD7A26" w:rsidP="00CD7A26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WILMINGTON</w:t>
      </w:r>
      <w:r w:rsidR="00EB2214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,</w:t>
      </w:r>
      <w:r w:rsidR="00D3495C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A43FA5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N.C.</w:t>
      </w:r>
      <w:r w:rsidR="00D3495C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28</w:t>
      </w:r>
      <w:r w:rsidR="00EB2214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4</w:t>
      </w:r>
      <w:r w:rsidR="00F60DE1"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11</w:t>
      </w:r>
    </w:p>
    <w:p w14:paraId="5DFCC457" w14:textId="62ED93D0" w:rsidR="0077555D" w:rsidRPr="004E1C6B" w:rsidRDefault="009C2F1F" w:rsidP="00CD7A26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4E1C6B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mcguyerpeter@gmail.com</w:t>
      </w:r>
    </w:p>
    <w:p w14:paraId="2F919E14" w14:textId="7E0595DF" w:rsidR="009C2F1F" w:rsidRDefault="009C2F1F" w:rsidP="009C2F1F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38EFC2A" w14:textId="434ECCED" w:rsidR="009C2F1F" w:rsidRPr="00063925" w:rsidRDefault="001146EE" w:rsidP="001146EE">
      <w:pPr>
        <w:pBdr>
          <w:top w:val="single" w:sz="4" w:space="0" w:color="000000"/>
          <w:left w:val="nil"/>
          <w:bottom w:val="single" w:sz="12" w:space="2" w:color="000000"/>
          <w:right w:val="nil"/>
          <w:between w:val="nil"/>
        </w:pBdr>
        <w:shd w:val="clear" w:color="auto" w:fill="F2F2F2"/>
        <w:spacing w:before="160" w:after="160"/>
        <w:jc w:val="center"/>
        <w:rPr>
          <w:rStyle w:val="SubtleReference"/>
          <w:rFonts w:ascii="Times New Roman" w:eastAsia="Calibri" w:hAnsi="Times New Roman" w:cs="Times New Roman"/>
          <w:b/>
          <w:smallCaps w:val="0"/>
          <w:color w:val="000000"/>
          <w:sz w:val="20"/>
          <w:szCs w:val="20"/>
        </w:rPr>
      </w:pPr>
      <w:r w:rsidRPr="0006392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CAREER SUMMARY</w:t>
      </w:r>
    </w:p>
    <w:p w14:paraId="45051319" w14:textId="58DBB3DD" w:rsidR="0077555D" w:rsidRPr="00677946" w:rsidRDefault="00A43FA5" w:rsidP="001146EE">
      <w:pPr>
        <w:jc w:val="center"/>
        <w:rPr>
          <w:rStyle w:val="SubtleReference"/>
          <w:rFonts w:ascii="Times New Roman" w:hAnsi="Times New Roman" w:cs="Times New Roman"/>
          <w:i/>
          <w:iCs/>
          <w:color w:val="0D0D0D" w:themeColor="text1" w:themeTint="F2"/>
        </w:rPr>
      </w:pPr>
      <w:r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D</w:t>
      </w:r>
      <w:r w:rsidR="00517004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riven pre-hospital medical provider</w:t>
      </w:r>
      <w:r w:rsidR="00D3495C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, proven leader, and innovative thinker </w:t>
      </w:r>
      <w:r w:rsidR="00517004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with </w:t>
      </w:r>
      <w:r w:rsidR="0042043C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f</w:t>
      </w:r>
      <w:r w:rsidR="00E542A1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our</w:t>
      </w:r>
      <w:r w:rsidR="0042043C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teen</w:t>
      </w:r>
      <w:r w:rsidR="00517004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years of experience across a broad range of operational environments</w:t>
      </w:r>
      <w:r w:rsidR="004F07A5" w:rsidRPr="00677946">
        <w:rPr>
          <w:rStyle w:val="SubtleReference"/>
          <w:rFonts w:ascii="Times New Roman" w:hAnsi="Times New Roman" w:cs="Times New Roman"/>
          <w:i/>
          <w:iCs/>
          <w:color w:val="0D0D0D" w:themeColor="text1" w:themeTint="F2"/>
        </w:rPr>
        <w:t>.</w:t>
      </w:r>
    </w:p>
    <w:p w14:paraId="4B880AF4" w14:textId="1BFC3871" w:rsidR="00517004" w:rsidRDefault="00517004" w:rsidP="00775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E1580" w14:textId="77777777" w:rsidR="003D48D3" w:rsidRPr="003D14DD" w:rsidRDefault="003D48D3" w:rsidP="00775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70B4B9" w14:textId="4DF58A0F" w:rsidR="00C65EFE" w:rsidRPr="003D14DD" w:rsidRDefault="00410BFC" w:rsidP="00C65EF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PRO</w:t>
      </w:r>
      <w:r w:rsidR="00F92EAD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r w:rsidR="00B835E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 xml:space="preserve">IONAL EXPERIENCE: UNITED STATES NAVY </w:t>
      </w:r>
      <w:r w:rsidR="00703108" w:rsidRPr="003D14DD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200</w:t>
      </w:r>
      <w:r w:rsidR="009C5F97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- Present</w:t>
      </w:r>
      <w:r w:rsidR="00703108" w:rsidRPr="003D14DD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3D14D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</w:p>
    <w:p w14:paraId="7A83017D" w14:textId="77777777" w:rsidR="00D6461C" w:rsidRDefault="00D6461C" w:rsidP="00410BFC">
      <w:pPr>
        <w:pStyle w:val="Default"/>
        <w:rPr>
          <w:b/>
          <w:bCs/>
          <w:sz w:val="20"/>
          <w:szCs w:val="20"/>
        </w:rPr>
      </w:pPr>
    </w:p>
    <w:p w14:paraId="066626DC" w14:textId="32565DE6" w:rsidR="00087B65" w:rsidRDefault="00D842D1" w:rsidP="00410B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Navy </w:t>
      </w:r>
      <w:r w:rsidR="00410BFC" w:rsidRPr="003D14DD">
        <w:rPr>
          <w:b/>
          <w:bCs/>
          <w:sz w:val="20"/>
          <w:szCs w:val="20"/>
        </w:rPr>
        <w:t>Senior Enlisted</w:t>
      </w:r>
      <w:r>
        <w:rPr>
          <w:b/>
          <w:bCs/>
          <w:sz w:val="20"/>
          <w:szCs w:val="20"/>
        </w:rPr>
        <w:t xml:space="preserve"> Leader</w:t>
      </w:r>
      <w:r w:rsidR="00180036">
        <w:rPr>
          <w:b/>
          <w:bCs/>
          <w:sz w:val="20"/>
          <w:szCs w:val="20"/>
        </w:rPr>
        <w:t xml:space="preserve"> | 2</w:t>
      </w:r>
      <w:r w:rsidR="00180036" w:rsidRPr="00180036">
        <w:rPr>
          <w:b/>
          <w:bCs/>
          <w:sz w:val="20"/>
          <w:szCs w:val="20"/>
          <w:vertAlign w:val="superscript"/>
        </w:rPr>
        <w:t>nd</w:t>
      </w:r>
      <w:r w:rsidR="00180036">
        <w:rPr>
          <w:b/>
          <w:bCs/>
          <w:sz w:val="20"/>
          <w:szCs w:val="20"/>
        </w:rPr>
        <w:t xml:space="preserve"> Reconnaissance Battalion</w:t>
      </w:r>
      <w:r w:rsidR="003D14DD" w:rsidRPr="003D14DD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April 2021</w:t>
      </w:r>
      <w:r w:rsidR="00E542A1">
        <w:rPr>
          <w:b/>
          <w:bCs/>
          <w:sz w:val="20"/>
          <w:szCs w:val="20"/>
        </w:rPr>
        <w:t xml:space="preserve"> </w:t>
      </w:r>
      <w:r w:rsidR="003D14DD" w:rsidRPr="003D14D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Present</w:t>
      </w:r>
      <w:r w:rsidR="003D14DD" w:rsidRPr="003D14DD">
        <w:rPr>
          <w:b/>
          <w:bCs/>
          <w:sz w:val="20"/>
          <w:szCs w:val="20"/>
        </w:rPr>
        <w:t>)</w:t>
      </w:r>
    </w:p>
    <w:p w14:paraId="1C5275DC" w14:textId="69AF553E" w:rsidR="00410BFC" w:rsidRPr="003D14DD" w:rsidRDefault="003D14DD" w:rsidP="00410BFC">
      <w:pPr>
        <w:pStyle w:val="Default"/>
        <w:rPr>
          <w:b/>
          <w:bCs/>
          <w:sz w:val="20"/>
          <w:szCs w:val="20"/>
        </w:rPr>
      </w:pPr>
      <w:r w:rsidRPr="003D14DD">
        <w:rPr>
          <w:b/>
          <w:bCs/>
          <w:sz w:val="20"/>
          <w:szCs w:val="20"/>
        </w:rPr>
        <w:t xml:space="preserve"> </w:t>
      </w:r>
    </w:p>
    <w:p w14:paraId="7C22A9A1" w14:textId="49BFDE12" w:rsidR="00410BFC" w:rsidRPr="007B2C64" w:rsidRDefault="00703108" w:rsidP="00807F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Principle advisor to the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Battalion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Commander (USMC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) for all Navy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and s</w:t>
      </w:r>
      <w:r w:rsidR="0041042E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pecial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41042E" w:rsidRPr="007B2C64">
        <w:rPr>
          <w:rFonts w:ascii="Times New Roman" w:hAnsi="Times New Roman" w:cs="Times New Roman"/>
          <w:color w:val="000000"/>
          <w:sz w:val="22"/>
          <w:szCs w:val="22"/>
        </w:rPr>
        <w:t>perations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>edical issues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. Led 25 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Special Operations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Corpsmen,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Battalion Surgeons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Field Medical Service Technicians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615BE9" w:rsidRPr="007B2C64">
        <w:rPr>
          <w:rFonts w:ascii="Times New Roman" w:hAnsi="Times New Roman" w:cs="Times New Roman"/>
          <w:color w:val="000000"/>
          <w:sz w:val="22"/>
          <w:szCs w:val="22"/>
        </w:rPr>
        <w:t>deployments throughout Europe, Africa, the Middle East, and South America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One of these Corpsman was selected for the Doc Piercy Award (2021), the Marine Corps</w:t>
      </w:r>
      <w:r w:rsidR="002757FE" w:rsidRPr="007B2C64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="00113E71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Corpsman of the Yea</w:t>
      </w:r>
      <w:r w:rsidR="002757FE" w:rsidRPr="007B2C64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615BE9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award.</w:t>
      </w:r>
    </w:p>
    <w:p w14:paraId="32C29205" w14:textId="77777777" w:rsidR="007A15AC" w:rsidRPr="007B2C64" w:rsidRDefault="007A15AC" w:rsidP="00807F0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E677A4" w14:textId="2D169AB0" w:rsidR="005E1393" w:rsidRPr="007B2C64" w:rsidRDefault="007A15AC" w:rsidP="00807F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2C64">
        <w:rPr>
          <w:rFonts w:ascii="Times New Roman" w:hAnsi="Times New Roman" w:cs="Times New Roman"/>
          <w:color w:val="000000"/>
          <w:sz w:val="22"/>
          <w:szCs w:val="22"/>
        </w:rPr>
        <w:t>Instrumental in Prolonged Casualty Care curriculum development for the 2</w:t>
      </w:r>
      <w:r w:rsidRPr="007B2C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Marine Division. Led planning for the Doc Kent competition, a corpsmen competition recognized as the apex event for medical training in the Marine Division</w:t>
      </w:r>
      <w:r w:rsidR="00922726" w:rsidRPr="007B2C64">
        <w:rPr>
          <w:rFonts w:ascii="Times New Roman" w:hAnsi="Times New Roman" w:cs="Times New Roman"/>
          <w:color w:val="000000"/>
          <w:sz w:val="22"/>
          <w:szCs w:val="22"/>
        </w:rPr>
        <w:t xml:space="preserve"> (18,000 personnel)</w:t>
      </w:r>
      <w:r w:rsidRPr="007B2C6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90C1555" w14:textId="77777777" w:rsidR="005E1393" w:rsidRDefault="005E1393" w:rsidP="00D842D1">
      <w:pPr>
        <w:pStyle w:val="Default"/>
        <w:rPr>
          <w:b/>
          <w:bCs/>
          <w:sz w:val="20"/>
          <w:szCs w:val="20"/>
        </w:rPr>
      </w:pPr>
    </w:p>
    <w:p w14:paraId="19ED48A5" w14:textId="3F089E2F" w:rsidR="005E1393" w:rsidRDefault="005E1393" w:rsidP="00D842D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Leading Petty Officer | Instructor, Joint Special Operations Medical Training Center (2018 - 2021)</w:t>
      </w:r>
    </w:p>
    <w:p w14:paraId="6893B653" w14:textId="77777777" w:rsidR="00D842D1" w:rsidRPr="007B2C64" w:rsidRDefault="00D842D1" w:rsidP="00D842D1">
      <w:pPr>
        <w:pStyle w:val="Default"/>
        <w:rPr>
          <w:b/>
          <w:bCs/>
          <w:sz w:val="22"/>
          <w:szCs w:val="22"/>
        </w:rPr>
      </w:pPr>
    </w:p>
    <w:p w14:paraId="05C68179" w14:textId="681447B8" w:rsidR="00D842D1" w:rsidRPr="007B2C64" w:rsidRDefault="00D842D1" w:rsidP="00807F06">
      <w:pPr>
        <w:pStyle w:val="Defaul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Provide</w:t>
      </w:r>
      <w:r w:rsidR="00C60D75" w:rsidRPr="007B2C64">
        <w:rPr>
          <w:sz w:val="22"/>
          <w:szCs w:val="22"/>
        </w:rPr>
        <w:t>d</w:t>
      </w:r>
      <w:r w:rsidRPr="007B2C64">
        <w:rPr>
          <w:sz w:val="22"/>
          <w:szCs w:val="22"/>
        </w:rPr>
        <w:t xml:space="preserve"> daily oversight and identifies, validates, and manages administrative and operational requirements for 16 Special Operations Combat Medic/ NREMT-P Instructors, 4 support personnel, and 70+ students. </w:t>
      </w:r>
    </w:p>
    <w:p w14:paraId="69E3176C" w14:textId="77777777" w:rsidR="00180036" w:rsidRPr="007B2C64" w:rsidRDefault="00180036" w:rsidP="00807F06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75766609" w14:textId="2C948DD1" w:rsidR="00180036" w:rsidRPr="007B2C64" w:rsidRDefault="00180036" w:rsidP="00807F06">
      <w:pPr>
        <w:pStyle w:val="Defaul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Selected as Senior Sailor of the Year 2019 of the Nav</w:t>
      </w:r>
      <w:r w:rsidR="00C60D75" w:rsidRPr="007B2C64">
        <w:rPr>
          <w:sz w:val="22"/>
          <w:szCs w:val="22"/>
        </w:rPr>
        <w:t>y</w:t>
      </w:r>
      <w:r w:rsidRPr="007B2C64">
        <w:rPr>
          <w:sz w:val="22"/>
          <w:szCs w:val="22"/>
        </w:rPr>
        <w:t xml:space="preserve"> Medic</w:t>
      </w:r>
      <w:r w:rsidR="00C60D75" w:rsidRPr="007B2C64">
        <w:rPr>
          <w:sz w:val="22"/>
          <w:szCs w:val="22"/>
        </w:rPr>
        <w:t>ine</w:t>
      </w:r>
      <w:r w:rsidRPr="007B2C64">
        <w:rPr>
          <w:sz w:val="22"/>
          <w:szCs w:val="22"/>
        </w:rPr>
        <w:t xml:space="preserve"> Operation</w:t>
      </w:r>
      <w:r w:rsidR="00C60D75" w:rsidRPr="007B2C64">
        <w:rPr>
          <w:sz w:val="22"/>
          <w:szCs w:val="22"/>
        </w:rPr>
        <w:t>al</w:t>
      </w:r>
      <w:r w:rsidRPr="007B2C64">
        <w:rPr>
          <w:sz w:val="22"/>
          <w:szCs w:val="22"/>
        </w:rPr>
        <w:t xml:space="preserve"> Training C</w:t>
      </w:r>
      <w:r w:rsidR="00C60D75" w:rsidRPr="007B2C64">
        <w:rPr>
          <w:sz w:val="22"/>
          <w:szCs w:val="22"/>
        </w:rPr>
        <w:t>enter</w:t>
      </w:r>
      <w:r w:rsidRPr="007B2C64">
        <w:rPr>
          <w:sz w:val="22"/>
          <w:szCs w:val="22"/>
        </w:rPr>
        <w:t xml:space="preserve"> and ranked as #1 of 100 middle management leaders throughout </w:t>
      </w:r>
      <w:r w:rsidR="00C60D75" w:rsidRPr="007B2C64">
        <w:rPr>
          <w:sz w:val="22"/>
          <w:szCs w:val="22"/>
        </w:rPr>
        <w:t>11 commands.</w:t>
      </w:r>
    </w:p>
    <w:p w14:paraId="6608D525" w14:textId="77777777" w:rsidR="001B30D5" w:rsidRPr="007B2C64" w:rsidRDefault="001B30D5" w:rsidP="00807F06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0CFCA138" w14:textId="7A3A9AC3" w:rsidR="001B30D5" w:rsidRPr="007B2C64" w:rsidRDefault="001B30D5" w:rsidP="00807F06">
      <w:pPr>
        <w:pStyle w:val="Defaul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Recertified</w:t>
      </w:r>
      <w:r w:rsidR="007C3928" w:rsidRPr="007B2C64">
        <w:rPr>
          <w:sz w:val="22"/>
          <w:szCs w:val="22"/>
        </w:rPr>
        <w:t xml:space="preserve"> 3,000 Special Operations Forces Medics/Corpsmen </w:t>
      </w:r>
      <w:r w:rsidR="00E30C9C" w:rsidRPr="007B2C64">
        <w:rPr>
          <w:sz w:val="22"/>
          <w:szCs w:val="22"/>
        </w:rPr>
        <w:t>in ACLS, BLS, ATP,</w:t>
      </w:r>
      <w:r w:rsidRPr="007B2C64">
        <w:rPr>
          <w:sz w:val="22"/>
          <w:szCs w:val="22"/>
        </w:rPr>
        <w:t xml:space="preserve"> </w:t>
      </w:r>
      <w:r w:rsidR="00E30C9C" w:rsidRPr="007B2C64">
        <w:rPr>
          <w:sz w:val="22"/>
          <w:szCs w:val="22"/>
        </w:rPr>
        <w:t>TCCC-I</w:t>
      </w:r>
      <w:r w:rsidRPr="007B2C64">
        <w:rPr>
          <w:sz w:val="22"/>
          <w:szCs w:val="22"/>
        </w:rPr>
        <w:t>, and advanced trauma scenarios at the Special Operations Combat Medic Skills Sustainment Course. Created “Maintaining Peak Performance” class, a combination of wellness and behavioral health, and taught it at the Joint Special Operations Command, Marine Special Operations Command, and Joint Special Operations Medical Training Center.</w:t>
      </w:r>
    </w:p>
    <w:p w14:paraId="33A45B62" w14:textId="2A7B803F" w:rsidR="00410BFC" w:rsidRPr="003D14DD" w:rsidRDefault="00410BFC" w:rsidP="00807F06">
      <w:pPr>
        <w:pStyle w:val="Default"/>
        <w:jc w:val="both"/>
        <w:rPr>
          <w:sz w:val="20"/>
          <w:szCs w:val="20"/>
        </w:rPr>
      </w:pPr>
    </w:p>
    <w:p w14:paraId="5EF3B55F" w14:textId="06E5CE6F" w:rsidR="00410BFC" w:rsidRDefault="00DB75AD" w:rsidP="00410B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Fleet Marine Force Reconnaissance Corpsman</w:t>
      </w:r>
      <w:r w:rsidR="003D14DD" w:rsidRPr="003D14DD">
        <w:rPr>
          <w:b/>
          <w:bCs/>
          <w:sz w:val="20"/>
          <w:szCs w:val="20"/>
        </w:rPr>
        <w:t xml:space="preserve"> (200</w:t>
      </w:r>
      <w:r w:rsidR="00180036">
        <w:rPr>
          <w:b/>
          <w:bCs/>
          <w:sz w:val="20"/>
          <w:szCs w:val="20"/>
        </w:rPr>
        <w:t>9</w:t>
      </w:r>
      <w:r w:rsidR="00E542A1">
        <w:rPr>
          <w:b/>
          <w:bCs/>
          <w:sz w:val="20"/>
          <w:szCs w:val="20"/>
        </w:rPr>
        <w:t xml:space="preserve"> </w:t>
      </w:r>
      <w:r w:rsidR="003D14DD" w:rsidRPr="003D14DD">
        <w:rPr>
          <w:b/>
          <w:bCs/>
          <w:sz w:val="20"/>
          <w:szCs w:val="20"/>
        </w:rPr>
        <w:t xml:space="preserve">- Present) </w:t>
      </w:r>
    </w:p>
    <w:p w14:paraId="3FA64B9B" w14:textId="77777777" w:rsidR="00087B65" w:rsidRPr="007B2C64" w:rsidRDefault="00087B65" w:rsidP="00410BFC">
      <w:pPr>
        <w:pStyle w:val="Default"/>
        <w:rPr>
          <w:sz w:val="22"/>
          <w:szCs w:val="22"/>
        </w:rPr>
      </w:pPr>
    </w:p>
    <w:p w14:paraId="55F14F66" w14:textId="77777777" w:rsidR="00B40DE0" w:rsidRDefault="004F07A5" w:rsidP="0041042E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44138">
        <w:rPr>
          <w:i/>
          <w:iCs/>
          <w:sz w:val="22"/>
          <w:szCs w:val="22"/>
        </w:rPr>
        <w:t>2014-201</w:t>
      </w:r>
      <w:r w:rsidR="00180036" w:rsidRPr="00344138">
        <w:rPr>
          <w:i/>
          <w:iCs/>
          <w:sz w:val="22"/>
          <w:szCs w:val="22"/>
        </w:rPr>
        <w:t>8</w:t>
      </w:r>
      <w:r w:rsidRPr="007B2C64">
        <w:rPr>
          <w:sz w:val="22"/>
          <w:szCs w:val="22"/>
        </w:rPr>
        <w:t xml:space="preserve"> </w:t>
      </w:r>
    </w:p>
    <w:p w14:paraId="5135A86C" w14:textId="03A46CDF" w:rsidR="003D14DD" w:rsidRPr="007B2C64" w:rsidRDefault="00584A8C" w:rsidP="00807F06">
      <w:pPr>
        <w:pStyle w:val="Default"/>
        <w:ind w:left="720"/>
        <w:jc w:val="both"/>
        <w:rPr>
          <w:sz w:val="22"/>
          <w:szCs w:val="22"/>
        </w:rPr>
      </w:pPr>
      <w:r w:rsidRPr="007B2C64">
        <w:rPr>
          <w:sz w:val="22"/>
          <w:szCs w:val="22"/>
        </w:rPr>
        <w:t xml:space="preserve">Mentored senior partner nation civilian and military leaders on medical-support planning for </w:t>
      </w:r>
      <w:r w:rsidR="00922726" w:rsidRPr="007B2C64">
        <w:rPr>
          <w:sz w:val="22"/>
          <w:szCs w:val="22"/>
        </w:rPr>
        <w:t>training and employment of their special operations forces</w:t>
      </w:r>
      <w:r w:rsidRPr="007B2C64">
        <w:rPr>
          <w:sz w:val="22"/>
          <w:szCs w:val="22"/>
        </w:rPr>
        <w:t xml:space="preserve">. Directly coordinated with </w:t>
      </w:r>
      <w:r w:rsidR="00703108" w:rsidRPr="007B2C64">
        <w:rPr>
          <w:sz w:val="22"/>
          <w:szCs w:val="22"/>
        </w:rPr>
        <w:t xml:space="preserve">senior host nation Government officials </w:t>
      </w:r>
      <w:r w:rsidRPr="007B2C64">
        <w:rPr>
          <w:sz w:val="22"/>
          <w:szCs w:val="22"/>
        </w:rPr>
        <w:t>and Coalition organizations to integrate host nation helicopter medical evacuation capabilities into operation</w:t>
      </w:r>
      <w:r w:rsidR="00615BE9" w:rsidRPr="007B2C64">
        <w:rPr>
          <w:sz w:val="22"/>
          <w:szCs w:val="22"/>
        </w:rPr>
        <w:t>s</w:t>
      </w:r>
      <w:r w:rsidRPr="007B2C64">
        <w:rPr>
          <w:sz w:val="22"/>
          <w:szCs w:val="22"/>
        </w:rPr>
        <w:t xml:space="preserve">. Built and implemented a layered, hub-and-spoke medical support plan that facilitated the medical evacuation of 22 </w:t>
      </w:r>
      <w:r w:rsidR="00DB75AD" w:rsidRPr="007B2C64">
        <w:rPr>
          <w:sz w:val="22"/>
          <w:szCs w:val="22"/>
        </w:rPr>
        <w:t xml:space="preserve">combat wounded </w:t>
      </w:r>
      <w:r w:rsidRPr="007B2C64">
        <w:rPr>
          <w:sz w:val="22"/>
          <w:szCs w:val="22"/>
        </w:rPr>
        <w:t>patients by host nation Mi-17 helicopters, more than halving the medical evacuation time for partner force</w:t>
      </w:r>
      <w:r w:rsidR="004F07A5" w:rsidRPr="007B2C64">
        <w:rPr>
          <w:sz w:val="22"/>
          <w:szCs w:val="22"/>
        </w:rPr>
        <w:t xml:space="preserve"> evacuation.</w:t>
      </w:r>
      <w:r w:rsidR="00615BE9" w:rsidRPr="007B2C64">
        <w:rPr>
          <w:sz w:val="22"/>
          <w:szCs w:val="22"/>
        </w:rPr>
        <w:t xml:space="preserve"> Led a team of instructor cadre in teaching over 600 partner nation personnel in tactical and medical training.</w:t>
      </w:r>
      <w:r w:rsidR="004F07A5" w:rsidRPr="007B2C64">
        <w:rPr>
          <w:sz w:val="22"/>
          <w:szCs w:val="22"/>
        </w:rPr>
        <w:t xml:space="preserve"> </w:t>
      </w:r>
      <w:r w:rsidR="00703108" w:rsidRPr="007B2C64">
        <w:rPr>
          <w:sz w:val="22"/>
          <w:szCs w:val="22"/>
        </w:rPr>
        <w:t xml:space="preserve"> </w:t>
      </w:r>
    </w:p>
    <w:p w14:paraId="5CA63A80" w14:textId="77777777" w:rsidR="0041042E" w:rsidRPr="007B2C64" w:rsidRDefault="0041042E" w:rsidP="00807F06">
      <w:pPr>
        <w:pStyle w:val="Default"/>
        <w:jc w:val="both"/>
        <w:rPr>
          <w:sz w:val="22"/>
          <w:szCs w:val="22"/>
        </w:rPr>
      </w:pPr>
    </w:p>
    <w:p w14:paraId="33B0AA34" w14:textId="56EAF723" w:rsidR="00B40DE0" w:rsidRDefault="004F07A5" w:rsidP="00807F0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344138">
        <w:rPr>
          <w:i/>
          <w:iCs/>
          <w:sz w:val="22"/>
          <w:szCs w:val="22"/>
        </w:rPr>
        <w:t>20</w:t>
      </w:r>
      <w:r w:rsidR="00180036" w:rsidRPr="00344138">
        <w:rPr>
          <w:i/>
          <w:iCs/>
          <w:sz w:val="22"/>
          <w:szCs w:val="22"/>
        </w:rPr>
        <w:t>10</w:t>
      </w:r>
      <w:r w:rsidRPr="00344138">
        <w:rPr>
          <w:i/>
          <w:iCs/>
          <w:sz w:val="22"/>
          <w:szCs w:val="22"/>
        </w:rPr>
        <w:t>-201</w:t>
      </w:r>
      <w:r w:rsidR="00180036" w:rsidRPr="00344138">
        <w:rPr>
          <w:i/>
          <w:iCs/>
          <w:sz w:val="22"/>
          <w:szCs w:val="22"/>
        </w:rPr>
        <w:t>3</w:t>
      </w:r>
      <w:r w:rsidRPr="007B2C64">
        <w:rPr>
          <w:sz w:val="22"/>
          <w:szCs w:val="22"/>
        </w:rPr>
        <w:t xml:space="preserve"> </w:t>
      </w:r>
    </w:p>
    <w:p w14:paraId="1F476203" w14:textId="257FD239" w:rsidR="003D14DD" w:rsidRPr="007B2C64" w:rsidRDefault="003D14DD" w:rsidP="00807F06">
      <w:pPr>
        <w:pStyle w:val="Default"/>
        <w:ind w:left="720"/>
        <w:jc w:val="both"/>
        <w:rPr>
          <w:sz w:val="22"/>
          <w:szCs w:val="22"/>
        </w:rPr>
      </w:pPr>
      <w:r w:rsidRPr="007B2C64">
        <w:rPr>
          <w:sz w:val="22"/>
          <w:szCs w:val="22"/>
        </w:rPr>
        <w:t>Recon Team member, point man, and scout for multiple Reconnaissance and Surveillance and Heliborne raid missions.</w:t>
      </w:r>
    </w:p>
    <w:p w14:paraId="75689B21" w14:textId="4914313B" w:rsidR="00180036" w:rsidRDefault="00180036" w:rsidP="003D14DD">
      <w:pPr>
        <w:pStyle w:val="Default"/>
        <w:rPr>
          <w:sz w:val="20"/>
          <w:szCs w:val="20"/>
        </w:rPr>
      </w:pPr>
    </w:p>
    <w:p w14:paraId="53D9DB99" w14:textId="77777777" w:rsidR="00922726" w:rsidRDefault="00922726" w:rsidP="009227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Senior Enlisted Advisor | Joint Trauma System Behavioral Health Working Group (2020 - Present)</w:t>
      </w:r>
    </w:p>
    <w:p w14:paraId="67CA5884" w14:textId="77777777" w:rsidR="00922726" w:rsidRPr="007B2C64" w:rsidRDefault="00922726" w:rsidP="00922726">
      <w:pPr>
        <w:pStyle w:val="Default"/>
        <w:rPr>
          <w:b/>
          <w:bCs/>
          <w:sz w:val="22"/>
          <w:szCs w:val="22"/>
        </w:rPr>
      </w:pPr>
    </w:p>
    <w:p w14:paraId="798BA7D7" w14:textId="483FDA1C" w:rsidR="007B2C64" w:rsidRPr="00063925" w:rsidRDefault="00922726" w:rsidP="00807F06">
      <w:pPr>
        <w:pStyle w:val="Default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Advised team of multi-service psychological professionals from the Defense Health Agency</w:t>
      </w:r>
      <w:r w:rsidR="00AF2310" w:rsidRPr="007B2C64">
        <w:rPr>
          <w:sz w:val="22"/>
          <w:szCs w:val="22"/>
        </w:rPr>
        <w:t xml:space="preserve"> on the creation of Department of Defense-wide </w:t>
      </w:r>
      <w:r w:rsidR="00B36D0D" w:rsidRPr="007B2C64">
        <w:rPr>
          <w:sz w:val="22"/>
          <w:szCs w:val="22"/>
        </w:rPr>
        <w:t>Clinical Practice Guidelines for Behavioral Health.</w:t>
      </w:r>
    </w:p>
    <w:p w14:paraId="281B6D18" w14:textId="77777777" w:rsidR="00B36D0D" w:rsidRPr="00B36D0D" w:rsidRDefault="00B36D0D" w:rsidP="00B36D0D">
      <w:pPr>
        <w:pStyle w:val="Default"/>
        <w:rPr>
          <w:b/>
          <w:bCs/>
          <w:sz w:val="20"/>
          <w:szCs w:val="20"/>
        </w:rPr>
      </w:pPr>
    </w:p>
    <w:p w14:paraId="0D556B10" w14:textId="43B1450B" w:rsidR="00B36D0D" w:rsidRDefault="00B36D0D" w:rsidP="00B36D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Wellness Director | Joint Trauma System (2021 – Present</w:t>
      </w:r>
      <w:r w:rsidR="00CD7A26">
        <w:rPr>
          <w:b/>
          <w:bCs/>
          <w:sz w:val="20"/>
          <w:szCs w:val="20"/>
        </w:rPr>
        <w:t>)</w:t>
      </w:r>
    </w:p>
    <w:p w14:paraId="1E91FD54" w14:textId="77777777" w:rsidR="00B36D0D" w:rsidRDefault="00B36D0D" w:rsidP="00B36D0D">
      <w:pPr>
        <w:pStyle w:val="Default"/>
        <w:rPr>
          <w:b/>
          <w:bCs/>
          <w:sz w:val="20"/>
          <w:szCs w:val="20"/>
        </w:rPr>
      </w:pPr>
    </w:p>
    <w:p w14:paraId="4A0BA739" w14:textId="526AD72C" w:rsidR="000E6650" w:rsidRPr="00344138" w:rsidRDefault="00B36D0D" w:rsidP="00807F06">
      <w:pPr>
        <w:pStyle w:val="Default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Advises Joint Trauma System leadership on wellness initiatives and creates content for Deployed Medicine app.</w:t>
      </w:r>
    </w:p>
    <w:p w14:paraId="7BCCDE4C" w14:textId="77777777" w:rsidR="00344138" w:rsidRPr="00A5685D" w:rsidRDefault="00344138" w:rsidP="00807F06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012660C1" w14:textId="27849400" w:rsidR="00B36D0D" w:rsidRPr="007B2C64" w:rsidRDefault="00B36D0D" w:rsidP="00807F06">
      <w:pPr>
        <w:pStyle w:val="Default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7B2C64">
        <w:rPr>
          <w:sz w:val="22"/>
          <w:szCs w:val="22"/>
        </w:rPr>
        <w:t>Led a team of military family life counselors, chaplains, embedded behavioral health coordinators, senior Marine Corps leaders</w:t>
      </w:r>
      <w:r w:rsidR="000E6650" w:rsidRPr="007B2C64">
        <w:rPr>
          <w:sz w:val="22"/>
          <w:szCs w:val="22"/>
        </w:rPr>
        <w:t>, and doctors in creating a wellness booklet and class titled Maintaining Peak Performance. This class has been added as curriculum to 2</w:t>
      </w:r>
      <w:r w:rsidR="000E6650" w:rsidRPr="007B2C64">
        <w:rPr>
          <w:sz w:val="22"/>
          <w:szCs w:val="22"/>
          <w:vertAlign w:val="superscript"/>
        </w:rPr>
        <w:t>nd</w:t>
      </w:r>
      <w:r w:rsidR="000E6650" w:rsidRPr="007B2C64">
        <w:rPr>
          <w:sz w:val="22"/>
          <w:szCs w:val="22"/>
        </w:rPr>
        <w:t xml:space="preserve"> Marine Division’s (18K personnel) wellness program and Reconnaissance Training Company’s (800+ Special Operations Marines/y</w:t>
      </w:r>
      <w:r w:rsidR="00807F06">
        <w:rPr>
          <w:sz w:val="22"/>
          <w:szCs w:val="22"/>
        </w:rPr>
        <w:t>ea</w:t>
      </w:r>
      <w:r w:rsidR="000E6650" w:rsidRPr="007B2C64">
        <w:rPr>
          <w:sz w:val="22"/>
          <w:szCs w:val="22"/>
        </w:rPr>
        <w:t xml:space="preserve">r) curriculum. </w:t>
      </w:r>
    </w:p>
    <w:p w14:paraId="71F962C4" w14:textId="77777777" w:rsidR="00B36D0D" w:rsidRDefault="00B36D0D" w:rsidP="00922726">
      <w:pPr>
        <w:pStyle w:val="Default"/>
        <w:rPr>
          <w:b/>
          <w:bCs/>
          <w:sz w:val="20"/>
          <w:szCs w:val="20"/>
        </w:rPr>
      </w:pPr>
    </w:p>
    <w:p w14:paraId="18021164" w14:textId="02A850BE" w:rsidR="00922726" w:rsidRDefault="00922726" w:rsidP="009227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Consumer Reviewer | </w:t>
      </w:r>
      <w:r w:rsidR="0043248C">
        <w:rPr>
          <w:b/>
          <w:bCs/>
          <w:sz w:val="20"/>
          <w:szCs w:val="20"/>
        </w:rPr>
        <w:t xml:space="preserve">Department of Defense </w:t>
      </w:r>
      <w:r>
        <w:rPr>
          <w:b/>
          <w:bCs/>
          <w:sz w:val="20"/>
          <w:szCs w:val="20"/>
        </w:rPr>
        <w:t>Congressionally Directed Medical Research Programs (2019 - Present)</w:t>
      </w:r>
    </w:p>
    <w:p w14:paraId="2261DF34" w14:textId="77777777" w:rsidR="00922726" w:rsidRDefault="00922726" w:rsidP="00922726">
      <w:pPr>
        <w:pStyle w:val="Default"/>
        <w:rPr>
          <w:b/>
          <w:bCs/>
          <w:sz w:val="20"/>
          <w:szCs w:val="20"/>
        </w:rPr>
      </w:pPr>
    </w:p>
    <w:p w14:paraId="3431B6EB" w14:textId="5F90F15B" w:rsidR="000E4319" w:rsidRPr="007B2C64" w:rsidRDefault="000E4319" w:rsidP="00335CF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B2C64">
        <w:rPr>
          <w:sz w:val="22"/>
          <w:szCs w:val="22"/>
        </w:rPr>
        <w:t xml:space="preserve">Advised </w:t>
      </w:r>
      <w:r w:rsidR="0043248C" w:rsidRPr="007B2C64">
        <w:rPr>
          <w:sz w:val="22"/>
          <w:szCs w:val="22"/>
        </w:rPr>
        <w:t>on scientific peer review panels for 3 CDMRP programs leading to $8M in scientific research funding for topic areas of Psychological Health</w:t>
      </w:r>
      <w:r w:rsidR="009C0734" w:rsidRPr="007B2C64">
        <w:rPr>
          <w:sz w:val="22"/>
          <w:szCs w:val="22"/>
        </w:rPr>
        <w:t xml:space="preserve">, </w:t>
      </w:r>
      <w:r w:rsidR="0043248C" w:rsidRPr="007B2C64">
        <w:rPr>
          <w:sz w:val="22"/>
          <w:szCs w:val="22"/>
        </w:rPr>
        <w:t xml:space="preserve">Traumatic Brain Injury, and </w:t>
      </w:r>
      <w:r w:rsidR="009C0734" w:rsidRPr="007B2C64">
        <w:rPr>
          <w:sz w:val="22"/>
          <w:szCs w:val="22"/>
        </w:rPr>
        <w:t>Musculoskeletal Health.</w:t>
      </w:r>
    </w:p>
    <w:p w14:paraId="12102EFD" w14:textId="77777777" w:rsidR="000E4319" w:rsidRPr="007B2C64" w:rsidRDefault="000E4319" w:rsidP="000E4319">
      <w:pPr>
        <w:pStyle w:val="Default"/>
        <w:ind w:left="720"/>
        <w:rPr>
          <w:sz w:val="22"/>
          <w:szCs w:val="22"/>
        </w:rPr>
      </w:pPr>
    </w:p>
    <w:p w14:paraId="3BF1E226" w14:textId="49D04A3E" w:rsidR="00180036" w:rsidRPr="001146EE" w:rsidRDefault="000E4319" w:rsidP="003D14D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B2C64">
        <w:rPr>
          <w:sz w:val="22"/>
          <w:szCs w:val="22"/>
        </w:rPr>
        <w:t>Recruited</w:t>
      </w:r>
      <w:r w:rsidR="000E6650" w:rsidRPr="007B2C64">
        <w:rPr>
          <w:sz w:val="22"/>
          <w:szCs w:val="22"/>
        </w:rPr>
        <w:t xml:space="preserve"> 15 individuals who serve</w:t>
      </w:r>
      <w:r w:rsidRPr="007B2C64">
        <w:rPr>
          <w:sz w:val="22"/>
          <w:szCs w:val="22"/>
        </w:rPr>
        <w:t>d</w:t>
      </w:r>
      <w:r w:rsidR="000E6650" w:rsidRPr="007B2C64">
        <w:rPr>
          <w:sz w:val="22"/>
          <w:szCs w:val="22"/>
        </w:rPr>
        <w:t xml:space="preserve"> as consumer reviewers on</w:t>
      </w:r>
      <w:r w:rsidR="009C0734" w:rsidRPr="007B2C64">
        <w:rPr>
          <w:sz w:val="22"/>
          <w:szCs w:val="22"/>
        </w:rPr>
        <w:t xml:space="preserve"> four</w:t>
      </w:r>
      <w:r w:rsidR="000E6650" w:rsidRPr="007B2C64">
        <w:rPr>
          <w:sz w:val="22"/>
          <w:szCs w:val="22"/>
        </w:rPr>
        <w:t xml:space="preserve"> CDMRP programs</w:t>
      </w:r>
      <w:r w:rsidRPr="007B2C64">
        <w:rPr>
          <w:sz w:val="22"/>
          <w:szCs w:val="22"/>
        </w:rPr>
        <w:t xml:space="preserve"> leading </w:t>
      </w:r>
      <w:r w:rsidR="000E6650" w:rsidRPr="007B2C64">
        <w:rPr>
          <w:sz w:val="22"/>
          <w:szCs w:val="22"/>
        </w:rPr>
        <w:t>to approximately $36M in scientific research funding for topic areas like Combat</w:t>
      </w:r>
      <w:r w:rsidRPr="007B2C64">
        <w:rPr>
          <w:sz w:val="22"/>
          <w:szCs w:val="22"/>
        </w:rPr>
        <w:t xml:space="preserve"> </w:t>
      </w:r>
      <w:r w:rsidR="000E6650" w:rsidRPr="007B2C64">
        <w:rPr>
          <w:sz w:val="22"/>
          <w:szCs w:val="22"/>
        </w:rPr>
        <w:t>Casualty Care, Combat Medical Readiness, and Traumatic Brain</w:t>
      </w:r>
      <w:r w:rsidRPr="007B2C64">
        <w:rPr>
          <w:sz w:val="22"/>
          <w:szCs w:val="22"/>
        </w:rPr>
        <w:t xml:space="preserve"> </w:t>
      </w:r>
      <w:r w:rsidR="000E6650" w:rsidRPr="007B2C64">
        <w:rPr>
          <w:sz w:val="22"/>
          <w:szCs w:val="22"/>
        </w:rPr>
        <w:t>Injury</w:t>
      </w:r>
      <w:r w:rsidR="009C0734" w:rsidRPr="007B2C64">
        <w:rPr>
          <w:sz w:val="22"/>
          <w:szCs w:val="22"/>
        </w:rPr>
        <w:t xml:space="preserve">, and </w:t>
      </w:r>
      <w:r w:rsidR="000E6650" w:rsidRPr="007B2C64">
        <w:rPr>
          <w:sz w:val="22"/>
          <w:szCs w:val="22"/>
        </w:rPr>
        <w:t>Psychological Health.</w:t>
      </w:r>
    </w:p>
    <w:p w14:paraId="73ED8EB5" w14:textId="77777777" w:rsidR="001B30D5" w:rsidRPr="003D14DD" w:rsidRDefault="001B30D5" w:rsidP="003D14DD">
      <w:pPr>
        <w:pStyle w:val="Default"/>
        <w:rPr>
          <w:sz w:val="20"/>
          <w:szCs w:val="20"/>
        </w:rPr>
      </w:pPr>
    </w:p>
    <w:p w14:paraId="50E2F141" w14:textId="2D2225E0" w:rsidR="0041042E" w:rsidRDefault="003D14DD" w:rsidP="003D14DD">
      <w:pPr>
        <w:pStyle w:val="Default"/>
        <w:rPr>
          <w:b/>
          <w:bCs/>
          <w:sz w:val="20"/>
          <w:szCs w:val="20"/>
        </w:rPr>
      </w:pPr>
      <w:r w:rsidRPr="003D14DD">
        <w:rPr>
          <w:b/>
          <w:bCs/>
          <w:sz w:val="20"/>
          <w:szCs w:val="20"/>
        </w:rPr>
        <w:t xml:space="preserve">Tactical Combat Casualty Care Instructor </w:t>
      </w:r>
      <w:r w:rsidR="004F07A5">
        <w:rPr>
          <w:b/>
          <w:bCs/>
          <w:sz w:val="20"/>
          <w:szCs w:val="20"/>
        </w:rPr>
        <w:t>(2010</w:t>
      </w:r>
      <w:r w:rsidR="00E542A1">
        <w:rPr>
          <w:b/>
          <w:bCs/>
          <w:sz w:val="20"/>
          <w:szCs w:val="20"/>
        </w:rPr>
        <w:t xml:space="preserve"> </w:t>
      </w:r>
      <w:r w:rsidR="004F07A5">
        <w:rPr>
          <w:b/>
          <w:bCs/>
          <w:sz w:val="20"/>
          <w:szCs w:val="20"/>
        </w:rPr>
        <w:t>-</w:t>
      </w:r>
      <w:r w:rsidR="00E542A1">
        <w:rPr>
          <w:b/>
          <w:bCs/>
          <w:sz w:val="20"/>
          <w:szCs w:val="20"/>
        </w:rPr>
        <w:t xml:space="preserve"> </w:t>
      </w:r>
      <w:r w:rsidR="004F07A5">
        <w:rPr>
          <w:b/>
          <w:bCs/>
          <w:sz w:val="20"/>
          <w:szCs w:val="20"/>
        </w:rPr>
        <w:t xml:space="preserve">Present) </w:t>
      </w:r>
    </w:p>
    <w:p w14:paraId="6DF96AB0" w14:textId="77777777" w:rsidR="0041042E" w:rsidRPr="003D14DD" w:rsidRDefault="0041042E" w:rsidP="003D14DD">
      <w:pPr>
        <w:pStyle w:val="Default"/>
        <w:rPr>
          <w:b/>
          <w:bCs/>
          <w:sz w:val="20"/>
          <w:szCs w:val="20"/>
        </w:rPr>
      </w:pPr>
    </w:p>
    <w:p w14:paraId="54D41634" w14:textId="02DC6529" w:rsidR="00C65EFE" w:rsidRPr="007B2C64" w:rsidRDefault="003D14DD" w:rsidP="00807F0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B2C64">
        <w:rPr>
          <w:sz w:val="22"/>
          <w:szCs w:val="22"/>
        </w:rPr>
        <w:t xml:space="preserve">Conducted 100 + Tactical Combat Casualty Care Training events for deploying </w:t>
      </w:r>
      <w:r w:rsidR="000E4319" w:rsidRPr="007B2C64">
        <w:rPr>
          <w:sz w:val="22"/>
          <w:szCs w:val="22"/>
        </w:rPr>
        <w:t>SOCOM and NATO Allies personnel</w:t>
      </w:r>
      <w:r w:rsidRPr="007B2C64">
        <w:rPr>
          <w:sz w:val="22"/>
          <w:szCs w:val="22"/>
        </w:rPr>
        <w:t xml:space="preserve"> as primary and assistant instructor. Coordinated training facilities; created detailed training and instructor schedules; developed refined curriculum based on the Committee for TCCC guidelines</w:t>
      </w:r>
      <w:r w:rsidR="00AF2310" w:rsidRPr="007B2C64">
        <w:rPr>
          <w:sz w:val="22"/>
          <w:szCs w:val="22"/>
        </w:rPr>
        <w:t xml:space="preserve">. </w:t>
      </w:r>
      <w:r w:rsidRPr="007B2C64">
        <w:rPr>
          <w:sz w:val="22"/>
          <w:szCs w:val="22"/>
        </w:rPr>
        <w:t>While deployed, instructed partner nation force members in TCCC and basic first aid often through the use of linguists.</w:t>
      </w:r>
    </w:p>
    <w:p w14:paraId="5C2176F0" w14:textId="0ADCB301" w:rsidR="007B2C64" w:rsidRDefault="007B2C64" w:rsidP="007B2C64">
      <w:pPr>
        <w:pStyle w:val="Default"/>
        <w:rPr>
          <w:sz w:val="20"/>
          <w:szCs w:val="20"/>
        </w:rPr>
      </w:pPr>
    </w:p>
    <w:p w14:paraId="66C294E5" w14:textId="19A272B7" w:rsidR="00D046A8" w:rsidRPr="006015E2" w:rsidRDefault="00D046A8" w:rsidP="00CD1F6A">
      <w:pPr>
        <w:pBdr>
          <w:top w:val="single" w:sz="4" w:space="0" w:color="000000"/>
          <w:left w:val="nil"/>
          <w:bottom w:val="single" w:sz="12" w:space="2" w:color="000000"/>
          <w:right w:val="nil"/>
          <w:between w:val="nil"/>
        </w:pBdr>
        <w:shd w:val="clear" w:color="auto" w:fill="F2F2F2"/>
        <w:spacing w:before="160" w:after="16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015E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EDUCATION</w:t>
      </w:r>
    </w:p>
    <w:p w14:paraId="5ABC2C9E" w14:textId="77777777" w:rsidR="007B2C64" w:rsidRPr="003D14DD" w:rsidRDefault="007B2C64" w:rsidP="007B2C64">
      <w:pPr>
        <w:rPr>
          <w:rFonts w:ascii="Times New Roman" w:eastAsia="Times New Roman" w:hAnsi="Times New Roman" w:cs="Times New Roman"/>
          <w:sz w:val="20"/>
          <w:szCs w:val="20"/>
        </w:rPr>
      </w:pPr>
      <w:r w:rsidRPr="003D1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1AD16" wp14:editId="4349DDDD">
                <wp:simplePos x="0" y="0"/>
                <wp:positionH relativeFrom="column">
                  <wp:posOffset>3571875</wp:posOffset>
                </wp:positionH>
                <wp:positionV relativeFrom="paragraph">
                  <wp:posOffset>98425</wp:posOffset>
                </wp:positionV>
                <wp:extent cx="3457575" cy="666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76792" w14:textId="77777777" w:rsidR="007B2C64" w:rsidRPr="007B2C64" w:rsidRDefault="007B2C64" w:rsidP="007B2C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Joint Special Operations Medical Training Center, </w:t>
                            </w:r>
                            <w:r w:rsidRP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Fort Bragg, North Carolina</w:t>
                            </w:r>
                          </w:p>
                          <w:p w14:paraId="36DCFA1F" w14:textId="77777777" w:rsidR="007B2C64" w:rsidRPr="007B2C64" w:rsidRDefault="007B2C64" w:rsidP="007B2C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Special Operations Combat Medic,</w:t>
                            </w:r>
                            <w:r w:rsidRPr="007B2C6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  <w:p w14:paraId="567445F0" w14:textId="77777777" w:rsidR="007B2C64" w:rsidRPr="007B2C64" w:rsidRDefault="007B2C64" w:rsidP="007B2C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Special Operations Independent Duty Corpsman, 2011</w:t>
                            </w:r>
                          </w:p>
                          <w:p w14:paraId="45ABEE64" w14:textId="77777777" w:rsidR="007B2C64" w:rsidRDefault="007B2C64" w:rsidP="007B2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A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7.75pt;width:272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" fillcolor="white [3201]" stroked="f" strokeweight=".5pt">
                <v:textbox>
                  <w:txbxContent>
                    <w:p w14:paraId="02C76792" w14:textId="77777777" w:rsidR="007B2C64" w:rsidRPr="007B2C64" w:rsidRDefault="007B2C64" w:rsidP="007B2C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Joint Special Operations Medical Training Center, </w:t>
                      </w:r>
                      <w:r w:rsidRP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Fort Bragg, North Carolina</w:t>
                      </w:r>
                    </w:p>
                    <w:p w14:paraId="36DCFA1F" w14:textId="77777777" w:rsidR="007B2C64" w:rsidRPr="007B2C64" w:rsidRDefault="007B2C64" w:rsidP="007B2C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Special Operations Combat Medic,</w:t>
                      </w:r>
                      <w:r w:rsidRPr="007B2C64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2010</w:t>
                      </w:r>
                    </w:p>
                    <w:p w14:paraId="567445F0" w14:textId="77777777" w:rsidR="007B2C64" w:rsidRPr="007B2C64" w:rsidRDefault="007B2C64" w:rsidP="007B2C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Special Operations Independent Duty Corpsman, 2011</w:t>
                      </w:r>
                    </w:p>
                    <w:p w14:paraId="45ABEE64" w14:textId="77777777" w:rsidR="007B2C64" w:rsidRDefault="007B2C64" w:rsidP="007B2C64"/>
                  </w:txbxContent>
                </v:textbox>
              </v:shape>
            </w:pict>
          </mc:Fallback>
        </mc:AlternateContent>
      </w:r>
      <w:r w:rsidRPr="003D1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13BF5" wp14:editId="0CF5E339">
                <wp:simplePos x="0" y="0"/>
                <wp:positionH relativeFrom="column">
                  <wp:posOffset>-85725</wp:posOffset>
                </wp:positionH>
                <wp:positionV relativeFrom="paragraph">
                  <wp:posOffset>97790</wp:posOffset>
                </wp:positionV>
                <wp:extent cx="3438525" cy="514350"/>
                <wp:effectExtent l="0" t="0" r="317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542E0" w14:textId="77777777" w:rsidR="007B2C64" w:rsidRPr="00D3495C" w:rsidRDefault="007B2C64" w:rsidP="007B2C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Norwich University,</w:t>
                            </w:r>
                            <w:r w:rsidRPr="00D3495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Northfield, Vermont</w:t>
                            </w:r>
                          </w:p>
                          <w:p w14:paraId="49436F54" w14:textId="45237FDA" w:rsidR="007B2C64" w:rsidRPr="00D3495C" w:rsidRDefault="00807F06" w:rsidP="007B2C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495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Bachelor of Science</w:t>
                            </w:r>
                            <w:r w:rsidR="007B2C64" w:rsidRPr="00D3495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Strategic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Studies,</w:t>
                            </w:r>
                            <w:r w:rsid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and Defense Analysis</w:t>
                            </w:r>
                            <w:r w:rsidR="007B2C64" w:rsidRPr="00D3495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2C64" w:rsidRPr="00D3495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cum laude</w:t>
                            </w:r>
                            <w:r w:rsidR="007B2C64" w:rsidRPr="00D3495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201</w:t>
                            </w:r>
                            <w:r w:rsidR="007B2C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3B12CF58" w14:textId="77777777" w:rsidR="007B2C64" w:rsidRDefault="007B2C64" w:rsidP="007B2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3BF5" id="Text Box 2" o:spid="_x0000_s1027" type="#_x0000_t202" style="position:absolute;margin-left:-6.75pt;margin-top:7.7pt;width:270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OTLQ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" fillcolor="white [3201]" stroked="f" strokeweight=".5pt">
                <v:textbox>
                  <w:txbxContent>
                    <w:p w14:paraId="6FE542E0" w14:textId="77777777" w:rsidR="007B2C64" w:rsidRPr="00D3495C" w:rsidRDefault="007B2C64" w:rsidP="007B2C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Norwich University,</w:t>
                      </w:r>
                      <w:r w:rsidRPr="00D3495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Northfield, Vermont</w:t>
                      </w:r>
                    </w:p>
                    <w:p w14:paraId="49436F54" w14:textId="45237FDA" w:rsidR="007B2C64" w:rsidRPr="00D3495C" w:rsidRDefault="00807F06" w:rsidP="007B2C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495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Bachelor of Science</w:t>
                      </w:r>
                      <w:r w:rsidR="007B2C64" w:rsidRPr="00D3495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Strategic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Studies,</w:t>
                      </w:r>
                      <w:r w:rsid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and Defense Analysis</w:t>
                      </w:r>
                      <w:r w:rsidR="007B2C64" w:rsidRPr="00D3495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B2C64" w:rsidRPr="00D3495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cum laude</w:t>
                      </w:r>
                      <w:r w:rsidR="007B2C64" w:rsidRPr="00D3495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201</w:t>
                      </w:r>
                      <w:r w:rsidR="007B2C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  <w:p w14:paraId="3B12CF58" w14:textId="77777777" w:rsidR="007B2C64" w:rsidRDefault="007B2C64" w:rsidP="007B2C64"/>
                  </w:txbxContent>
                </v:textbox>
              </v:shape>
            </w:pict>
          </mc:Fallback>
        </mc:AlternateContent>
      </w:r>
    </w:p>
    <w:p w14:paraId="00089D2B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822015" w14:textId="77777777" w:rsidR="007B2C64" w:rsidRPr="003D14DD" w:rsidRDefault="007B2C64" w:rsidP="003337D5">
      <w:pPr>
        <w:pBdr>
          <w:bottom w:val="single" w:sz="4" w:space="25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15BEF0" w14:textId="7DDA8E2A" w:rsidR="007B2C64" w:rsidRPr="003D14DD" w:rsidRDefault="007B2C64" w:rsidP="003337D5">
      <w:pPr>
        <w:pBdr>
          <w:bottom w:val="single" w:sz="4" w:space="25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378681" w14:textId="448CED39" w:rsidR="00CD1F6A" w:rsidRPr="003337D5" w:rsidRDefault="003337D5" w:rsidP="00CD1F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37D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1E8D1" wp14:editId="1F2102E4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873240" cy="15240"/>
                <wp:effectExtent l="0" t="0" r="22860" b="2286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B955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5pt" to="54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CD1F6A" w:rsidRPr="003337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UNITED STATES MILITARY PROFESSIONAL EDUCATION</w:t>
      </w:r>
    </w:p>
    <w:p w14:paraId="0890A5F1" w14:textId="77777777" w:rsidR="00D046A8" w:rsidRPr="003D48D3" w:rsidRDefault="00D046A8" w:rsidP="00D046A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B2C64">
        <w:rPr>
          <w:rFonts w:ascii="Times New Roman" w:hAnsi="Times New Roman" w:cs="Times New Roman"/>
          <w:i/>
          <w:iCs/>
          <w:color w:val="000000"/>
          <w:sz w:val="23"/>
          <w:szCs w:val="23"/>
        </w:rPr>
        <w:t>U</w:t>
      </w: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nited States Navy Hospital Corps School,</w:t>
      </w:r>
      <w:r w:rsidRPr="003D48D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 xml:space="preserve">Great Lakes, IL- 2007 </w:t>
      </w:r>
    </w:p>
    <w:p w14:paraId="303AC40D" w14:textId="77777777" w:rsidR="00D046A8" w:rsidRPr="003D48D3" w:rsidRDefault="00D046A8" w:rsidP="00D046A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United States Marine Corps Basic Reconnaissance Course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>. Camp Pendleton, CA- 2009</w:t>
      </w:r>
    </w:p>
    <w:p w14:paraId="597FF4B9" w14:textId="77777777" w:rsidR="00D046A8" w:rsidRPr="003D48D3" w:rsidRDefault="00D046A8" w:rsidP="00D046A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United States Army Basic Airborne Course,</w:t>
      </w:r>
      <w:r w:rsidRPr="003D48D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 xml:space="preserve">Ft. Benning, GA- 2009  </w:t>
      </w:r>
    </w:p>
    <w:p w14:paraId="1CDC3A6C" w14:textId="77777777" w:rsidR="00D046A8" w:rsidRPr="003D48D3" w:rsidRDefault="00D046A8" w:rsidP="00D046A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Dive Medical Technician, U.S.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 xml:space="preserve"> Navy Dive and Salvage Training Center, Panama City, FL- 2010 </w:t>
      </w:r>
    </w:p>
    <w:p w14:paraId="47B9F336" w14:textId="77777777" w:rsidR="00D046A8" w:rsidRPr="003D48D3" w:rsidRDefault="00D046A8" w:rsidP="00D046A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U.S. Marine Corps Combatant Diver</w:t>
      </w:r>
      <w:r w:rsidRPr="003D48D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>U.S. Navy Dive and Salvage Training Center</w:t>
      </w:r>
      <w:r w:rsidRPr="003D48D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3D48D3">
        <w:rPr>
          <w:rFonts w:ascii="Times New Roman" w:hAnsi="Times New Roman" w:cs="Times New Roman"/>
          <w:color w:val="000000"/>
          <w:sz w:val="22"/>
          <w:szCs w:val="22"/>
        </w:rPr>
        <w:t>Panama City, FL- 2010</w:t>
      </w:r>
    </w:p>
    <w:p w14:paraId="21D99D02" w14:textId="77777777" w:rsidR="00D046A8" w:rsidRPr="003D14DD" w:rsidRDefault="00D046A8" w:rsidP="001146EE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A33CA2" w14:textId="77777777" w:rsidR="007B2C64" w:rsidRPr="003D14DD" w:rsidRDefault="007B2C64" w:rsidP="00D046A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CERTIFICATIONS | MILITARY QUALIFICAT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3D14DD">
        <w:rPr>
          <w:rFonts w:ascii="Times New Roman" w:eastAsia="Times New Roman" w:hAnsi="Times New Roman" w:cs="Times New Roman"/>
          <w:b/>
          <w:sz w:val="20"/>
          <w:szCs w:val="20"/>
        </w:rPr>
        <w:t>ONS</w:t>
      </w:r>
    </w:p>
    <w:p w14:paraId="1659F649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D1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AC48B" wp14:editId="2DF2E33C">
                <wp:simplePos x="0" y="0"/>
                <wp:positionH relativeFrom="column">
                  <wp:posOffset>3609975</wp:posOffset>
                </wp:positionH>
                <wp:positionV relativeFrom="paragraph">
                  <wp:posOffset>80645</wp:posOffset>
                </wp:positionV>
                <wp:extent cx="3057525" cy="933450"/>
                <wp:effectExtent l="0" t="0" r="317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93709" w14:textId="77777777" w:rsidR="007B2C64" w:rsidRP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U.S. Marine Corps Combatant Diver</w:t>
                            </w:r>
                          </w:p>
                          <w:p w14:paraId="05B14CD5" w14:textId="77777777" w:rsidR="007B2C64" w:rsidRP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Navy/Marine Corps Parachutist </w:t>
                            </w:r>
                          </w:p>
                          <w:p w14:paraId="7DDD44D1" w14:textId="77777777" w:rsidR="007B2C64" w:rsidRP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US Navy Instructor (NEC 805A)</w:t>
                            </w:r>
                          </w:p>
                          <w:p w14:paraId="2CA60408" w14:textId="77777777" w:rsidR="007B2C64" w:rsidRP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TCCC Instructor</w:t>
                            </w:r>
                          </w:p>
                          <w:p w14:paraId="77F5755A" w14:textId="77777777" w:rsidR="007B2C64" w:rsidRP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7B2C64"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Lean Six Sigma Green Belt</w:t>
                            </w:r>
                          </w:p>
                          <w:p w14:paraId="1EA404B8" w14:textId="77777777" w:rsidR="007B2C64" w:rsidRPr="00410BFC" w:rsidRDefault="007B2C64" w:rsidP="007B2C64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C48B" id="Text Box 4" o:spid="_x0000_s1028" type="#_x0000_t202" style="position:absolute;margin-left:284.25pt;margin-top:6.35pt;width:240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" fillcolor="white [3201]" stroked="f" strokeweight=".5pt">
                <v:textbox>
                  <w:txbxContent>
                    <w:p w14:paraId="5BA93709" w14:textId="77777777" w:rsidR="007B2C64" w:rsidRPr="007B2C64" w:rsidRDefault="007B2C64" w:rsidP="007B2C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  <w:t>U.S. Marine Corps Combatant Diver</w:t>
                      </w:r>
                    </w:p>
                    <w:p w14:paraId="05B14CD5" w14:textId="77777777" w:rsidR="007B2C64" w:rsidRP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Navy/Marine Corps Parachutist </w:t>
                      </w:r>
                    </w:p>
                    <w:p w14:paraId="7DDD44D1" w14:textId="77777777" w:rsidR="007B2C64" w:rsidRP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  <w:t>US Navy Instructor (NEC 805A)</w:t>
                      </w:r>
                    </w:p>
                    <w:p w14:paraId="2CA60408" w14:textId="77777777" w:rsidR="007B2C64" w:rsidRP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  <w:t>TCCC Instructor</w:t>
                      </w:r>
                    </w:p>
                    <w:p w14:paraId="77F5755A" w14:textId="77777777" w:rsidR="007B2C64" w:rsidRP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7B2C64">
                        <w:rPr>
                          <w:rFonts w:ascii="Times New Roman" w:eastAsia="Times New Roman" w:hAnsi="Times New Roman" w:cs="Times New Roman"/>
                          <w:bCs/>
                          <w:sz w:val="22"/>
                          <w:szCs w:val="22"/>
                        </w:rPr>
                        <w:t>Lean Six Sigma Green Belt</w:t>
                      </w:r>
                    </w:p>
                    <w:p w14:paraId="1EA404B8" w14:textId="77777777" w:rsidR="007B2C64" w:rsidRPr="00410BFC" w:rsidRDefault="007B2C64" w:rsidP="007B2C64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4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44D5C" wp14:editId="7218B715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2943225" cy="9525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5C69C" w14:textId="77777777" w:rsidR="007B2C64" w:rsidRPr="00CC6BB7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C6BB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USSOCOM Advanced Tactical Paramedic </w:t>
                            </w:r>
                          </w:p>
                          <w:p w14:paraId="16B11841" w14:textId="77777777" w:rsid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C6BB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ACLS | BLS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-I</w:t>
                            </w:r>
                            <w:r w:rsidRPr="00CC6BB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| PEPP |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FCCS-RL</w:t>
                            </w:r>
                            <w:r w:rsidRPr="00CC6BB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FC3754" w14:textId="77777777" w:rsid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United States Navy Chief (E-7) Active Duty</w:t>
                            </w:r>
                          </w:p>
                          <w:p w14:paraId="40E35075" w14:textId="77777777" w:rsidR="007B2C64" w:rsidRDefault="007B2C64" w:rsidP="007B2C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Master Training Specialist</w:t>
                            </w:r>
                          </w:p>
                          <w:p w14:paraId="6B926228" w14:textId="77777777" w:rsidR="007B2C64" w:rsidRPr="00CC6BB7" w:rsidRDefault="007B2C64" w:rsidP="007B2C64">
                            <w:pPr>
                              <w:pStyle w:val="ListParagrap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CC8793" w14:textId="77777777" w:rsidR="007B2C64" w:rsidRPr="00CC6BB7" w:rsidRDefault="007B2C64" w:rsidP="007B2C64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79F3BB" w14:textId="77777777" w:rsidR="007B2C64" w:rsidRDefault="007B2C64" w:rsidP="007B2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4D5C" id="Text Box 3" o:spid="_x0000_s1029" type="#_x0000_t202" style="position:absolute;margin-left:-.75pt;margin-top:6.35pt;width:231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" fillcolor="white [3201]" stroked="f" strokeweight=".5pt">
                <v:textbox>
                  <w:txbxContent>
                    <w:p w14:paraId="1555C69C" w14:textId="77777777" w:rsidR="007B2C64" w:rsidRPr="00CC6BB7" w:rsidRDefault="007B2C64" w:rsidP="007B2C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C6BB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USSOCOM Advanced Tactical Paramedic </w:t>
                      </w:r>
                    </w:p>
                    <w:p w14:paraId="16B11841" w14:textId="77777777" w:rsidR="007B2C64" w:rsidRDefault="007B2C64" w:rsidP="007B2C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C6BB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ACLS | BLS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-I</w:t>
                      </w:r>
                      <w:r w:rsidRPr="00CC6BB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| PEPP |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FCCS-RL</w:t>
                      </w:r>
                      <w:r w:rsidRPr="00CC6BB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FC3754" w14:textId="77777777" w:rsid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United States Navy Chief (E-7) Active Duty</w:t>
                      </w:r>
                    </w:p>
                    <w:p w14:paraId="40E35075" w14:textId="77777777" w:rsidR="007B2C64" w:rsidRDefault="007B2C64" w:rsidP="007B2C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Master Training Specialist</w:t>
                      </w:r>
                    </w:p>
                    <w:p w14:paraId="6B926228" w14:textId="77777777" w:rsidR="007B2C64" w:rsidRPr="00CC6BB7" w:rsidRDefault="007B2C64" w:rsidP="007B2C64">
                      <w:pPr>
                        <w:pStyle w:val="ListParagrap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69CC8793" w14:textId="77777777" w:rsidR="007B2C64" w:rsidRPr="00CC6BB7" w:rsidRDefault="007B2C64" w:rsidP="007B2C64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6679F3BB" w14:textId="77777777" w:rsidR="007B2C64" w:rsidRDefault="007B2C64" w:rsidP="007B2C64"/>
                  </w:txbxContent>
                </v:textbox>
              </v:shape>
            </w:pict>
          </mc:Fallback>
        </mc:AlternateContent>
      </w:r>
    </w:p>
    <w:p w14:paraId="144A036C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202D9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E43D04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5716E" w14:textId="77777777" w:rsidR="007B2C64" w:rsidRPr="003D14DD" w:rsidRDefault="007B2C64" w:rsidP="007B2C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1925AD" w14:textId="77777777" w:rsidR="007B2C64" w:rsidRDefault="007B2C64" w:rsidP="007B2C64">
      <w:pPr>
        <w:pStyle w:val="Default"/>
        <w:rPr>
          <w:sz w:val="20"/>
          <w:szCs w:val="20"/>
        </w:rPr>
      </w:pPr>
    </w:p>
    <w:p w14:paraId="6764B695" w14:textId="77777777" w:rsidR="00284BF8" w:rsidRDefault="00284BF8" w:rsidP="00284BF8">
      <w:pPr>
        <w:rPr>
          <w:rFonts w:ascii="Times New Roman" w:eastAsia="Times New Roman" w:hAnsi="Times New Roman" w:cs="Times New Roman"/>
          <w:b/>
        </w:rPr>
      </w:pPr>
    </w:p>
    <w:p w14:paraId="4659684C" w14:textId="77777777" w:rsidR="001146EE" w:rsidRDefault="001146EE" w:rsidP="00C60D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9F8A319" w14:textId="77777777" w:rsidR="007B2C64" w:rsidRDefault="007B2C64" w:rsidP="007B2C6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15F15">
        <w:rPr>
          <w:rFonts w:ascii="Times New Roman" w:eastAsia="Times New Roman" w:hAnsi="Times New Roman" w:cs="Times New Roman"/>
          <w:b/>
          <w:bCs/>
        </w:rPr>
        <w:t>HONORS AND AWARDS</w:t>
      </w:r>
    </w:p>
    <w:p w14:paraId="5295DE15" w14:textId="77777777" w:rsidR="007B2C64" w:rsidRPr="003D48D3" w:rsidRDefault="007B2C64" w:rsidP="007B2C6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15F1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A75A9F6" w14:textId="0CB7CF4A" w:rsidR="007B2C64" w:rsidRPr="003D48D3" w:rsidRDefault="007B2C64" w:rsidP="007B2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Navy and Marine Corps Commendation Medal. 2018, 2019 (2nd award)</w:t>
      </w:r>
      <w:r w:rsidR="00D046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6F063681" w14:textId="0297F38C" w:rsidR="007B2C64" w:rsidRPr="003D48D3" w:rsidRDefault="007B2C64" w:rsidP="007B2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Navy Medicine Operational Training Center Senior Sailor of the Year (#1 of 100 Mid-level managers throughout 11 commands)</w:t>
      </w:r>
      <w:r w:rsidR="00D046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36B0876F" w14:textId="5BB91837" w:rsidR="001E79B6" w:rsidRPr="00D046A8" w:rsidRDefault="007B2C64" w:rsidP="007755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3D48D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Navy and Marine Corps Achievement Medal. 2017</w:t>
      </w:r>
      <w:r w:rsidR="00D046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sectPr w:rsidR="001E79B6" w:rsidRPr="00D046A8" w:rsidSect="00D34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C3D0" w14:textId="77777777" w:rsidR="00F66246" w:rsidRDefault="00F66246" w:rsidP="00D3495C">
      <w:r>
        <w:separator/>
      </w:r>
    </w:p>
  </w:endnote>
  <w:endnote w:type="continuationSeparator" w:id="0">
    <w:p w14:paraId="2F711792" w14:textId="77777777" w:rsidR="00F66246" w:rsidRDefault="00F66246" w:rsidP="00D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7AB2" w14:textId="77777777" w:rsidR="00F66246" w:rsidRDefault="00F66246" w:rsidP="00D3495C">
      <w:r>
        <w:separator/>
      </w:r>
    </w:p>
  </w:footnote>
  <w:footnote w:type="continuationSeparator" w:id="0">
    <w:p w14:paraId="0FF430B3" w14:textId="77777777" w:rsidR="00F66246" w:rsidRDefault="00F66246" w:rsidP="00D3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F2A"/>
    <w:multiLevelType w:val="hybridMultilevel"/>
    <w:tmpl w:val="AC7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3CF"/>
    <w:multiLevelType w:val="hybridMultilevel"/>
    <w:tmpl w:val="86A2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D7"/>
    <w:multiLevelType w:val="hybridMultilevel"/>
    <w:tmpl w:val="BEAA36CC"/>
    <w:lvl w:ilvl="0" w:tplc="8C02AE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57C25"/>
    <w:multiLevelType w:val="hybridMultilevel"/>
    <w:tmpl w:val="F3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AD8"/>
    <w:multiLevelType w:val="hybridMultilevel"/>
    <w:tmpl w:val="72F0FE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2475D6"/>
    <w:multiLevelType w:val="hybridMultilevel"/>
    <w:tmpl w:val="EEE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0B3E"/>
    <w:multiLevelType w:val="hybridMultilevel"/>
    <w:tmpl w:val="0B3A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6728"/>
    <w:multiLevelType w:val="hybridMultilevel"/>
    <w:tmpl w:val="7E5C22A2"/>
    <w:lvl w:ilvl="0" w:tplc="C6A07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A5BFD"/>
    <w:multiLevelType w:val="hybridMultilevel"/>
    <w:tmpl w:val="6F0C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32D"/>
    <w:multiLevelType w:val="hybridMultilevel"/>
    <w:tmpl w:val="1F4C0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D9E"/>
    <w:multiLevelType w:val="hybridMultilevel"/>
    <w:tmpl w:val="EBB40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C76FD0"/>
    <w:multiLevelType w:val="hybridMultilevel"/>
    <w:tmpl w:val="2B8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760E7"/>
    <w:multiLevelType w:val="hybridMultilevel"/>
    <w:tmpl w:val="255826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12734"/>
    <w:multiLevelType w:val="hybridMultilevel"/>
    <w:tmpl w:val="CF545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D405F1"/>
    <w:multiLevelType w:val="hybridMultilevel"/>
    <w:tmpl w:val="1D966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A60DE"/>
    <w:multiLevelType w:val="hybridMultilevel"/>
    <w:tmpl w:val="86C816C2"/>
    <w:lvl w:ilvl="0" w:tplc="5ADAB46E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B0440"/>
    <w:multiLevelType w:val="hybridMultilevel"/>
    <w:tmpl w:val="8E363D22"/>
    <w:lvl w:ilvl="0" w:tplc="F90E48BA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199">
    <w:abstractNumId w:val="10"/>
  </w:num>
  <w:num w:numId="2" w16cid:durableId="1887836486">
    <w:abstractNumId w:val="13"/>
  </w:num>
  <w:num w:numId="3" w16cid:durableId="1629627152">
    <w:abstractNumId w:val="4"/>
  </w:num>
  <w:num w:numId="4" w16cid:durableId="2027291910">
    <w:abstractNumId w:val="9"/>
  </w:num>
  <w:num w:numId="5" w16cid:durableId="604967715">
    <w:abstractNumId w:val="8"/>
  </w:num>
  <w:num w:numId="6" w16cid:durableId="1323580536">
    <w:abstractNumId w:val="14"/>
  </w:num>
  <w:num w:numId="7" w16cid:durableId="338586108">
    <w:abstractNumId w:val="5"/>
  </w:num>
  <w:num w:numId="8" w16cid:durableId="2040665940">
    <w:abstractNumId w:val="0"/>
  </w:num>
  <w:num w:numId="9" w16cid:durableId="1330332372">
    <w:abstractNumId w:val="3"/>
  </w:num>
  <w:num w:numId="10" w16cid:durableId="1583635180">
    <w:abstractNumId w:val="1"/>
  </w:num>
  <w:num w:numId="11" w16cid:durableId="2067489544">
    <w:abstractNumId w:val="16"/>
  </w:num>
  <w:num w:numId="12" w16cid:durableId="94373713">
    <w:abstractNumId w:val="15"/>
  </w:num>
  <w:num w:numId="13" w16cid:durableId="1994529520">
    <w:abstractNumId w:val="2"/>
  </w:num>
  <w:num w:numId="14" w16cid:durableId="1656492688">
    <w:abstractNumId w:val="7"/>
  </w:num>
  <w:num w:numId="15" w16cid:durableId="1765108085">
    <w:abstractNumId w:val="11"/>
  </w:num>
  <w:num w:numId="16" w16cid:durableId="1007176378">
    <w:abstractNumId w:val="12"/>
  </w:num>
  <w:num w:numId="17" w16cid:durableId="1680234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A8"/>
    <w:rsid w:val="00043CF5"/>
    <w:rsid w:val="00063925"/>
    <w:rsid w:val="00087B65"/>
    <w:rsid w:val="000B0E90"/>
    <w:rsid w:val="000C0103"/>
    <w:rsid w:val="000D6714"/>
    <w:rsid w:val="000E4319"/>
    <w:rsid w:val="000E6650"/>
    <w:rsid w:val="00113E71"/>
    <w:rsid w:val="001146EE"/>
    <w:rsid w:val="00120B1A"/>
    <w:rsid w:val="001529A2"/>
    <w:rsid w:val="00180036"/>
    <w:rsid w:val="001B0BDF"/>
    <w:rsid w:val="001B30D5"/>
    <w:rsid w:val="001E79B6"/>
    <w:rsid w:val="0020561A"/>
    <w:rsid w:val="002537E3"/>
    <w:rsid w:val="0025674D"/>
    <w:rsid w:val="002757FE"/>
    <w:rsid w:val="00284BF8"/>
    <w:rsid w:val="002D1FA8"/>
    <w:rsid w:val="003337D5"/>
    <w:rsid w:val="003402F4"/>
    <w:rsid w:val="00344138"/>
    <w:rsid w:val="00355BB5"/>
    <w:rsid w:val="003959BE"/>
    <w:rsid w:val="003D14DD"/>
    <w:rsid w:val="003D48D3"/>
    <w:rsid w:val="0041042E"/>
    <w:rsid w:val="00410BFC"/>
    <w:rsid w:val="0042043C"/>
    <w:rsid w:val="0043248C"/>
    <w:rsid w:val="00475444"/>
    <w:rsid w:val="004E1C6B"/>
    <w:rsid w:val="004F07A5"/>
    <w:rsid w:val="00517004"/>
    <w:rsid w:val="00525316"/>
    <w:rsid w:val="005373B3"/>
    <w:rsid w:val="0055577B"/>
    <w:rsid w:val="005578C0"/>
    <w:rsid w:val="00584A8C"/>
    <w:rsid w:val="005B03A9"/>
    <w:rsid w:val="005E1393"/>
    <w:rsid w:val="005F6DE5"/>
    <w:rsid w:val="006015E2"/>
    <w:rsid w:val="006125EA"/>
    <w:rsid w:val="00615BE9"/>
    <w:rsid w:val="00677946"/>
    <w:rsid w:val="00692B09"/>
    <w:rsid w:val="006B2B5A"/>
    <w:rsid w:val="00703108"/>
    <w:rsid w:val="00705369"/>
    <w:rsid w:val="007154D2"/>
    <w:rsid w:val="0077555D"/>
    <w:rsid w:val="0078311F"/>
    <w:rsid w:val="0078391A"/>
    <w:rsid w:val="007A15AC"/>
    <w:rsid w:val="007B2C64"/>
    <w:rsid w:val="007C3928"/>
    <w:rsid w:val="007F25FE"/>
    <w:rsid w:val="00807F06"/>
    <w:rsid w:val="008136E1"/>
    <w:rsid w:val="00841B37"/>
    <w:rsid w:val="00922726"/>
    <w:rsid w:val="009275FA"/>
    <w:rsid w:val="009351BC"/>
    <w:rsid w:val="009639D2"/>
    <w:rsid w:val="009A5D72"/>
    <w:rsid w:val="009C0734"/>
    <w:rsid w:val="009C2F1F"/>
    <w:rsid w:val="009C3579"/>
    <w:rsid w:val="009C5F97"/>
    <w:rsid w:val="00A026C9"/>
    <w:rsid w:val="00A106A8"/>
    <w:rsid w:val="00A43FA5"/>
    <w:rsid w:val="00A47772"/>
    <w:rsid w:val="00A5685D"/>
    <w:rsid w:val="00AF2310"/>
    <w:rsid w:val="00B04F98"/>
    <w:rsid w:val="00B14618"/>
    <w:rsid w:val="00B36D0D"/>
    <w:rsid w:val="00B40DE0"/>
    <w:rsid w:val="00B835E0"/>
    <w:rsid w:val="00BB7296"/>
    <w:rsid w:val="00C15F15"/>
    <w:rsid w:val="00C60D75"/>
    <w:rsid w:val="00C65EFE"/>
    <w:rsid w:val="00C864C7"/>
    <w:rsid w:val="00CC6BB7"/>
    <w:rsid w:val="00CD1F6A"/>
    <w:rsid w:val="00CD478E"/>
    <w:rsid w:val="00CD7A26"/>
    <w:rsid w:val="00D046A8"/>
    <w:rsid w:val="00D3495C"/>
    <w:rsid w:val="00D6461C"/>
    <w:rsid w:val="00D8235C"/>
    <w:rsid w:val="00D842D1"/>
    <w:rsid w:val="00D90EB7"/>
    <w:rsid w:val="00DB75AD"/>
    <w:rsid w:val="00DE35A5"/>
    <w:rsid w:val="00DE5881"/>
    <w:rsid w:val="00E30C9C"/>
    <w:rsid w:val="00E542A1"/>
    <w:rsid w:val="00E60DCA"/>
    <w:rsid w:val="00EA6210"/>
    <w:rsid w:val="00EB2214"/>
    <w:rsid w:val="00F60DE1"/>
    <w:rsid w:val="00F66246"/>
    <w:rsid w:val="00F92EAD"/>
    <w:rsid w:val="00FA5994"/>
    <w:rsid w:val="00FF167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6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A106A8"/>
  </w:style>
  <w:style w:type="character" w:customStyle="1" w:styleId="aes-hidden">
    <w:name w:val="aes-hidden"/>
    <w:basedOn w:val="DefaultParagraphFont"/>
    <w:rsid w:val="001B0BDF"/>
  </w:style>
  <w:style w:type="character" w:customStyle="1" w:styleId="createdbystyle">
    <w:name w:val="createdbystyle"/>
    <w:basedOn w:val="DefaultParagraphFont"/>
    <w:rsid w:val="001B0BDF"/>
  </w:style>
  <w:style w:type="character" w:customStyle="1" w:styleId="aes-state-read">
    <w:name w:val="aes-state-read"/>
    <w:basedOn w:val="DefaultParagraphFont"/>
    <w:rsid w:val="001B0BDF"/>
  </w:style>
  <w:style w:type="character" w:styleId="Hyperlink">
    <w:name w:val="Hyperlink"/>
    <w:basedOn w:val="DefaultParagraphFont"/>
    <w:uiPriority w:val="99"/>
    <w:unhideWhenUsed/>
    <w:rsid w:val="001B0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5C"/>
  </w:style>
  <w:style w:type="paragraph" w:styleId="Footer">
    <w:name w:val="footer"/>
    <w:basedOn w:val="Normal"/>
    <w:link w:val="FooterChar"/>
    <w:uiPriority w:val="99"/>
    <w:unhideWhenUsed/>
    <w:rsid w:val="00D3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5C"/>
  </w:style>
  <w:style w:type="paragraph" w:customStyle="1" w:styleId="Default">
    <w:name w:val="Default"/>
    <w:rsid w:val="00410B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1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F15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43FA5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rsid w:val="009C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8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D2F92-9E88-B84E-B3F0-D12D09B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Leasiolagi</dc:creator>
  <cp:keywords/>
  <dc:description/>
  <cp:lastModifiedBy>Kendra Soderdahl</cp:lastModifiedBy>
  <cp:revision>2</cp:revision>
  <cp:lastPrinted>2021-12-20T21:28:00Z</cp:lastPrinted>
  <dcterms:created xsi:type="dcterms:W3CDTF">2022-08-23T13:39:00Z</dcterms:created>
  <dcterms:modified xsi:type="dcterms:W3CDTF">2022-08-23T13:39:00Z</dcterms:modified>
</cp:coreProperties>
</file>